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D3" w:rsidRPr="00492F31" w:rsidRDefault="009378D3" w:rsidP="009378D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62270">
        <w:rPr>
          <w:rFonts w:ascii="Arial" w:hAnsi="Arial" w:cs="Arial"/>
          <w:bCs/>
          <w:sz w:val="20"/>
          <w:szCs w:val="20"/>
        </w:rPr>
        <w:t>PREGÃO ELETRÔNICO Nº 0</w:t>
      </w:r>
      <w:r w:rsidR="00D62270" w:rsidRPr="00D62270">
        <w:rPr>
          <w:rFonts w:ascii="Arial" w:hAnsi="Arial" w:cs="Arial"/>
          <w:bCs/>
          <w:sz w:val="20"/>
          <w:szCs w:val="20"/>
        </w:rPr>
        <w:t>04</w:t>
      </w:r>
      <w:r w:rsidRPr="00D62270">
        <w:rPr>
          <w:rFonts w:ascii="Arial" w:hAnsi="Arial" w:cs="Arial"/>
          <w:bCs/>
          <w:sz w:val="20"/>
          <w:szCs w:val="20"/>
        </w:rPr>
        <w:t>/2018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9378D3" w:rsidRPr="00492F31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9378D3" w:rsidRPr="00CB2627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9378D3" w:rsidRPr="005007A5" w:rsidTr="00621A30">
        <w:trPr>
          <w:trHeight w:val="419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78D3" w:rsidRPr="005007A5" w:rsidRDefault="009378D3" w:rsidP="00621A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4C7B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D34C7B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34C7B">
              <w:rPr>
                <w:rFonts w:ascii="Arial" w:hAnsi="Arial" w:cs="Arial"/>
                <w:b/>
                <w:sz w:val="18"/>
                <w:szCs w:val="18"/>
              </w:rPr>
              <w:t xml:space="preserve"> REGISTRO DE PREÇOS</w:t>
            </w:r>
            <w:r w:rsidRPr="00D34C7B">
              <w:rPr>
                <w:rFonts w:ascii="Arial" w:hAnsi="Arial" w:cs="Arial"/>
                <w:sz w:val="18"/>
                <w:szCs w:val="18"/>
              </w:rPr>
              <w:t xml:space="preserve"> objetivando eventuais aquisições de materiais de expediente e escritório para suprimento do almoxarifado do CRCMG, durante o período de 12 (doze) meses.</w:t>
            </w:r>
          </w:p>
        </w:tc>
      </w:tr>
      <w:tr w:rsidR="009378D3" w:rsidRPr="005007A5" w:rsidTr="00621A30">
        <w:trPr>
          <w:trHeight w:val="45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8D3" w:rsidRPr="006B7902" w:rsidRDefault="009378D3" w:rsidP="00621A30">
            <w:pPr>
              <w:pStyle w:val="NormalWeb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90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Especificações dos produtos:</w:t>
            </w:r>
          </w:p>
          <w:p w:rsidR="009378D3" w:rsidRPr="006B7902" w:rsidRDefault="009378D3" w:rsidP="00621A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tbl>
            <w:tblPr>
              <w:tblW w:w="9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6"/>
              <w:gridCol w:w="1257"/>
              <w:gridCol w:w="4203"/>
              <w:gridCol w:w="1037"/>
              <w:gridCol w:w="1156"/>
              <w:gridCol w:w="934"/>
            </w:tblGrid>
            <w:tr w:rsidR="009378D3" w:rsidRPr="006B7902" w:rsidTr="00621A30">
              <w:trPr>
                <w:cantSplit/>
                <w:trHeight w:val="317"/>
              </w:trPr>
              <w:tc>
                <w:tcPr>
                  <w:tcW w:w="923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 I – MATERIAL DE ESCRITÓRIO</w:t>
                  </w:r>
                </w:p>
              </w:tc>
            </w:tr>
            <w:tr w:rsidR="009378D3" w:rsidRPr="006B7902" w:rsidTr="00621A30">
              <w:trPr>
                <w:cantSplit/>
                <w:trHeight w:val="514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6B7902" w:rsidTr="00621A30">
              <w:trPr>
                <w:cantSplit/>
                <w:trHeight w:val="576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Apontador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pStyle w:val="Ttulo2"/>
                    <w:framePr w:hSpace="141" w:wrap="around" w:vAnchor="text" w:hAnchor="margin" w:xAlign="center" w:y="59"/>
                    <w:shd w:val="clear" w:color="auto" w:fill="FFFFFF"/>
                    <w:spacing w:before="0"/>
                    <w:jc w:val="both"/>
                    <w:rPr>
                      <w:rFonts w:ascii="Arial" w:hAnsi="Arial" w:cs="Arial"/>
                      <w:b/>
                      <w:color w:val="auto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Apontador de lápis</w:t>
                  </w:r>
                  <w:r w:rsidRPr="006B7902">
                    <w:rPr>
                      <w:rFonts w:ascii="Arial" w:hAnsi="Arial" w:cs="Arial"/>
                      <w:b/>
                      <w:color w:val="auto"/>
                      <w:sz w:val="16"/>
                      <w:szCs w:val="16"/>
                    </w:rPr>
                    <w:t xml:space="preserve">, material plástico com deposito e um furo, </w:t>
                  </w:r>
                  <w:r w:rsidRPr="006B7902">
                    <w:rPr>
                      <w:rFonts w:ascii="Arial" w:hAnsi="Arial" w:cs="Arial"/>
                      <w:b/>
                      <w:color w:val="auto"/>
                      <w:sz w:val="16"/>
                      <w:szCs w:val="16"/>
                      <w:shd w:val="clear" w:color="auto" w:fill="FFFFFF"/>
                    </w:rPr>
                    <w:t>tipo escolar, tamanho médio.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mínimo: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Faber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Castell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Barbante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Barbante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8 fios, 100% algodão, cor natural, rolo com 250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mts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 (cinco) rolos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Savam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Rolo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Bloco de recados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38x50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Bloco autoadesivo para recado,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de fácil remoção, com 100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fls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nas medidas 38mm x 50mm, pacote com 4 blocos.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mínimo: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10 (dez) pacotes.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3m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Bloco de recados 76x102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Bloco autoadesivo para recado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de fácil remoção, com 100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fls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nas medidas 76mm x 102mm,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3m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Borracha para lápis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Borracha branca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apagadora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livre de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pvc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medida 42mm x 21mm x 11mm, cor branca, capa plástica protetora, aplicação para lápis.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Faber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Castell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Caneta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azul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Caneta esferográfica 1.00mm azul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 (quatro) caixas. 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Caneta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preta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Caneta esferográfica 1.00 mm preta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 xml:space="preserve">de corantes orgânicos e solventes com secagem rápida; carga completa, com capacidade para escrita contínua, sem borrões e falhas até o final da carga, acondicionadas em caixa de papelão com 50 unidades, cada,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 (quatro) caixas. 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Caneta vermelha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Caneta esferográfica 1.00 mm vermelha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 (duas) caixas. 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Clips nº 2/0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Clips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tamanho nº 2/0, galvanizado 500g, 3,2 cm, acondicionados em caixa com 100 (cem)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20 (vinte)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ACC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Clips nº 8/0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Clips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tamanho nº 8/0, niquelado, 5,7 cm, acondicionados em caixa com 25 unidades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10 (dez)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ACC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64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Cola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bastão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Cola em bastão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composição à base de água e glicerina, aplicação papel, lavável e atóxica, tipo bastão.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Acondicionado em tubos de 21g, com indicação da marca/fabricante, do volume, da data de fabricação e do prazo de validade ou apenas da data final de validade, que não poderá ser inferior ao período de 12 (doze) meses, contados da data da entrega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20 (vinte)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Cola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branca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Cola branca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composição à base de água, cor branca, aplicação papel, couro e tecido, lavável e atóxica.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Acondicionado em frascos de 90ml, com indicação da marca/fabricante, do volume, da data de fabricação e do prazo de validade ou apenas da data final de validade, que não poderá ser inferior ao período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50 (cinquenta)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Colchete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Colchete nº 10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em aço metálico, caixa com 72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: 20 (vinte) caixas. 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Gasfer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397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Corretivo em fita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  <w:t>Corretivo em fita,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 tipo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roller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, com correção instantânea e seca, medida de 4mm x 10m de comprimento. Validade mínima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  <w:t>Pedido mínimo: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Marca: Faber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Castell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397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Corretivo liquido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  <w:t>Corretivo líquido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, branco, aplicável a pincel, com tampa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rosqueável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, à base de água, secagem rápida, para aplicação em papel comum.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Deverá cobrir na primeira demão a escrita sem permitir a leitura do erro após a secagem e, aceitar nova escrita por cima. Acondicionado em frascos de 18ml, com indicação da marca/fabricante, do volume, da data de fabricação e do prazo de validade ou apenas data final de validade, que não poderá ser inferior ao período de 12 (doze) meses, contados da data da entrega.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:10 (dez) unidades.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Marca: Faber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Castell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Franco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397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Elástico (gominha)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Elástico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, látex,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super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amarelo n.18</w:t>
                  </w:r>
                  <w:r w:rsidRPr="006B7902">
                    <w:rPr>
                      <w:rStyle w:val="apple-converted-space"/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, 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resistentes e de alta qualidade, acondicionados em pacote com 200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20 (vinte) pacotes.</w:t>
                  </w:r>
                </w:p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Mercur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257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Extrator de grampo</w:t>
                  </w:r>
                </w:p>
              </w:tc>
              <w:tc>
                <w:tcPr>
                  <w:tcW w:w="4203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Style w:val="font17azulclaro1"/>
                      <w:rFonts w:ascii="Arial" w:hAnsi="Arial" w:cs="Arial"/>
                      <w:b/>
                      <w:sz w:val="16"/>
                      <w:szCs w:val="16"/>
                    </w:rPr>
                    <w:t>Extrator de grampo</w:t>
                  </w:r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>, material aço inoxidável, tipo espátula, tratamento superficial cromado, características adicionais 150x15 mm, tamanho 26/6.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>Easy</w:t>
                  </w:r>
                  <w:proofErr w:type="spellEnd"/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>Office  ou</w:t>
                  </w:r>
                  <w:proofErr w:type="gramEnd"/>
                  <w:r w:rsidRPr="006B7902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similar</w:t>
                  </w:r>
                </w:p>
              </w:tc>
              <w:tc>
                <w:tcPr>
                  <w:tcW w:w="1037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Fita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adesiva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Fita adesiva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material polipropileno transparente, tipo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monoface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medida 45mm x 45m, cor incolor, aplicação multiuso.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Adere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Fita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mágica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Fita adesiva mágica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material adesivo acrílico, tipo mágica, medida 12mm x 33m.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Scotch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Unidade 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62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Fita adesiva (durex) 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Fita adesiva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 xml:space="preserve"> transparente, tipo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monoface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, largura 12mm, comprimento 30m, incolor, aplicação multiuso.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50 (cinquenta)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Marca: 3M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611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outlineLvl w:val="0"/>
                    <w:rPr>
                      <w:rFonts w:ascii="Arial" w:hAnsi="Arial" w:cs="Arial"/>
                      <w:bCs/>
                      <w:kern w:val="36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Cs/>
                      <w:kern w:val="36"/>
                      <w:sz w:val="16"/>
                      <w:szCs w:val="16"/>
                    </w:rPr>
                    <w:t xml:space="preserve">Fita náilon p/impressora 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rPr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7F7F4"/>
                    </w:rPr>
                    <w:t>Fita Impressora, material náilon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7F7F4"/>
                    </w:rPr>
                    <w:t>, cor preta, largura 13, comprimento 32, tipo Impressora Epson, Padrão Impressora Fx-2190.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r w:rsidRPr="006B7902">
                    <w:rPr>
                      <w:rFonts w:ascii="Arial" w:hAnsi="Arial" w:cs="Arial"/>
                      <w:bCs/>
                      <w:kern w:val="36"/>
                      <w:sz w:val="16"/>
                      <w:szCs w:val="16"/>
                    </w:rPr>
                    <w:t>Epson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Grampeador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26/6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Grampeador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material metal, tipo mesa, para grampo 26/6, tamanho médio, alfinetar 8 folhas.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Genmes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Grampo para grampeador 26/6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Grampo 26/6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tipo cobreado, acondicionado em caixa com 5.000 unidades, contra oxidação.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20 (vinte)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ACC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397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Lápis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lápis preto,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material corpo madeira, dureza carga 2b, acondicionados em caixa com 72 unidades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10 (dez)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Marca: Bic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Marcador de página 76x15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Marcador de página autoadesivo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de fácil remoção, com 180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fls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nas medidas 76mm x 15mm, pacote com 5 blocos.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 (dez)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3m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Marcador de texto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Pincel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caneta marca-texto, tipo ponta facetada, cor amarela, tipo não recarregável, fluorescente, acondicionados em caixa com 12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Bic ou similares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Perfurador de papel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Perfurador de papel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2 furos metal alta resistência, com marginador permitindo perfeita centralização base plástica protetora capacidade de perfurar de aprox. 50 folhas de papel sulfite 75 g/m²) peso: 850g - dimensões: 14x12x11cm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 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Adeck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Pincel azul 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Pincel Azul,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para quadro branco, recarregável, ponta macia, feito com tinta especial que apaga facilmente, ponta acrílico 6.0mm</w:t>
                  </w:r>
                  <w:r w:rsidRPr="006B7902">
                    <w:rPr>
                      <w:rStyle w:val="apple-converted-space"/>
                      <w:rFonts w:ascii="Arial" w:hAnsi="Arial" w:cs="Arial"/>
                      <w:sz w:val="16"/>
                      <w:szCs w:val="16"/>
                    </w:rPr>
                    <w:t>, e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spessura de escrita 2.3mm, Refil e pontas substituíveis.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Pincel preto 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Pincel Preto,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para quadro branco, recarregável, ponta macia, feito com tinta especial que apaga facilmente, ponta acrílico 6.0mm</w:t>
                  </w:r>
                  <w:r w:rsidRPr="006B7902">
                    <w:rPr>
                      <w:rStyle w:val="apple-converted-space"/>
                      <w:rFonts w:ascii="Arial" w:hAnsi="Arial" w:cs="Arial"/>
                      <w:sz w:val="16"/>
                      <w:szCs w:val="16"/>
                    </w:rPr>
                    <w:t>, e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spessura de escrita 2.3mm, Refil e pontas substituíveis.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Pincel vermelho 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Pincel vermelho, 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para quadro branco, recarregável, ponta macia, feito com tinta especial que apaga facilmente, ponta acrílico 6.0mm</w:t>
                  </w:r>
                  <w:r w:rsidRPr="006B7902">
                    <w:rPr>
                      <w:rStyle w:val="apple-converted-space"/>
                      <w:rFonts w:ascii="Arial" w:hAnsi="Arial" w:cs="Arial"/>
                      <w:sz w:val="16"/>
                      <w:szCs w:val="16"/>
                    </w:rPr>
                    <w:t>, e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spessura de escrita 2.3mm, Refil e pontas substituíveis.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Refil azul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Refil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</w:t>
                  </w: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para pincel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de quadro branco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wbs-vbm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azul.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 (duas) unidades.</w:t>
                  </w:r>
                </w:p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 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Refil preto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Refil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</w:t>
                  </w: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para pincel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de quadro branco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wbs-vbm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preto.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 (duas) unidades.</w:t>
                  </w:r>
                </w:p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 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Refil vermelho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Refil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</w:t>
                  </w:r>
                  <w:r w:rsidRPr="006B7902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para pincel</w:t>
                  </w: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de quadro branco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wbs-vbm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vermelho.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2 (duas) unidades.</w:t>
                  </w:r>
                </w:p>
                <w:p w:rsidR="009378D3" w:rsidRPr="006B7902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Pilot</w:t>
                  </w:r>
                  <w:proofErr w:type="spellEnd"/>
                  <w:r w:rsidRPr="006B7902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 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64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Régua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Régua escritório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material acrílico, comprimento 30cm x 3,5cm, graduação centímetro/milímetro, tipo material rígido, cor cristal, transparente.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Acrimet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389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Tesoura</w:t>
                  </w:r>
                </w:p>
              </w:tc>
              <w:tc>
                <w:tcPr>
                  <w:tcW w:w="4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Tesoura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material aço inoxidável, material cabo polipropileno, comprimento 19cm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Tramontina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D62270">
              <w:trPr>
                <w:cantSplit/>
                <w:trHeight w:val="389"/>
              </w:trPr>
              <w:tc>
                <w:tcPr>
                  <w:tcW w:w="829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bookmarkStart w:id="0" w:name="_GoBack"/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VALOR TOTAL DO </w:t>
                  </w:r>
                  <w:proofErr w:type="gramStart"/>
                  <w:r w:rsidRPr="00E8697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</w:t>
                  </w:r>
                  <w:proofErr w:type="gramEnd"/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(preço unitário x a quantidade estimada)</w:t>
                  </w:r>
                  <w:bookmarkEnd w:id="0"/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R$ (....) </w:t>
                  </w:r>
                </w:p>
              </w:tc>
            </w:tr>
          </w:tbl>
          <w:p w:rsidR="009378D3" w:rsidRPr="006B7902" w:rsidRDefault="009378D3" w:rsidP="00621A30">
            <w:pPr>
              <w:rPr>
                <w:sz w:val="16"/>
                <w:szCs w:val="16"/>
              </w:rPr>
            </w:pPr>
          </w:p>
          <w:tbl>
            <w:tblPr>
              <w:tblW w:w="92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6"/>
              <w:gridCol w:w="1198"/>
              <w:gridCol w:w="4275"/>
              <w:gridCol w:w="1037"/>
              <w:gridCol w:w="1149"/>
              <w:gridCol w:w="7"/>
              <w:gridCol w:w="933"/>
            </w:tblGrid>
            <w:tr w:rsidR="009378D3" w:rsidRPr="006B7902" w:rsidTr="00D62270">
              <w:trPr>
                <w:cantSplit/>
                <w:trHeight w:val="437"/>
              </w:trPr>
              <w:tc>
                <w:tcPr>
                  <w:tcW w:w="92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6B790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II</w:t>
                  </w:r>
                  <w:proofErr w:type="gramEnd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– PAPELARIA</w:t>
                  </w:r>
                </w:p>
              </w:tc>
            </w:tr>
            <w:tr w:rsidR="009378D3" w:rsidRPr="006B7902" w:rsidTr="00D6227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Envelope pardo</w:t>
                  </w:r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Envelope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material papel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kraft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sem timbre, gramatura 110g, tipo saco comum, medida 410mm x 310mm, acondicionado em caixa com 100 unidades.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:5 (cinco) caixas.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Ipecol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flip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chart</w:t>
                  </w:r>
                  <w:proofErr w:type="spellEnd"/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Papel para </w:t>
                  </w:r>
                  <w:proofErr w:type="spellStart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flip</w:t>
                  </w:r>
                  <w:proofErr w:type="spellEnd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chart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material celulose vegetal, gramatura 75g, dimensões 660 x 960, rolo com 50 fls., cor branca.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1 (um) rolo.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Ecologic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Rolo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Papel fotográfico</w:t>
                  </w:r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Papel fotográfico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, formato A4, 150g, brilhante,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gloss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acondicionados em pacote com 50 folhas.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:10 (dez) pacotes.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kraft</w:t>
                  </w:r>
                  <w:proofErr w:type="spellEnd"/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kraft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natural 80g 66cm x 96 cm.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: 100 (cem) folhas 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Marca: Safra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Folha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621A30">
              <w:trPr>
                <w:cantSplit/>
                <w:trHeight w:val="20"/>
              </w:trPr>
              <w:tc>
                <w:tcPr>
                  <w:tcW w:w="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vergê</w:t>
                  </w:r>
                  <w:proofErr w:type="spellEnd"/>
                </w:p>
              </w:tc>
              <w:tc>
                <w:tcPr>
                  <w:tcW w:w="4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vergê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, formato A4, 180g, nas medidas 210 x 297 mm, na cor branca, acondicionados em caixa com 50 folhas.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: 5 (cinco) pacotes.</w:t>
                  </w:r>
                </w:p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Offpaper</w:t>
                  </w:r>
                  <w:proofErr w:type="spell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6B790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6B7902" w:rsidTr="00D62270">
              <w:trPr>
                <w:cantSplit/>
                <w:trHeight w:val="389"/>
              </w:trPr>
              <w:tc>
                <w:tcPr>
                  <w:tcW w:w="83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VALOR TOTAL DO </w:t>
                  </w:r>
                  <w:proofErr w:type="gramStart"/>
                  <w:r w:rsidRPr="00E8697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II</w:t>
                  </w:r>
                  <w:proofErr w:type="gramEnd"/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(preço unitário x a quantidade estimada)</w:t>
                  </w:r>
                </w:p>
              </w:tc>
              <w:tc>
                <w:tcPr>
                  <w:tcW w:w="9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6B7902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R$ (....)</w:t>
                  </w:r>
                </w:p>
              </w:tc>
            </w:tr>
          </w:tbl>
          <w:p w:rsidR="009378D3" w:rsidRPr="006B7902" w:rsidRDefault="009378D3" w:rsidP="00621A30">
            <w:pPr>
              <w:rPr>
                <w:sz w:val="16"/>
                <w:szCs w:val="16"/>
              </w:rPr>
            </w:pPr>
          </w:p>
          <w:tbl>
            <w:tblPr>
              <w:tblW w:w="92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1257"/>
              <w:gridCol w:w="4031"/>
              <w:gridCol w:w="1177"/>
              <w:gridCol w:w="1192"/>
              <w:gridCol w:w="7"/>
              <w:gridCol w:w="909"/>
            </w:tblGrid>
            <w:tr w:rsidR="009378D3" w:rsidRPr="00087E59" w:rsidTr="00D62270">
              <w:trPr>
                <w:cantSplit/>
                <w:trHeight w:val="404"/>
                <w:jc w:val="center"/>
              </w:trPr>
              <w:tc>
                <w:tcPr>
                  <w:tcW w:w="922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087E5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III</w:t>
                  </w:r>
                  <w:proofErr w:type="gramEnd"/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– ETIQUETAS</w:t>
                  </w:r>
                </w:p>
              </w:tc>
            </w:tr>
            <w:tr w:rsidR="009378D3" w:rsidRPr="00087E59" w:rsidTr="00D62270">
              <w:trPr>
                <w:cantSplit/>
                <w:trHeight w:val="20"/>
                <w:jc w:val="center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  <w:jc w:val="center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Etiqueta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 carreiras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Etiquetas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adesivas, material papel alcalino, cor branca, medida 33,9mm x 99mm, aplicação impressora 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laser e jato tinta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, 2 (duas) carreiras, acondicionadas em caixa com 1.600 etiquetas.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10 (dez) caixas.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  <w:jc w:val="center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Etiqueta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 carreiras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Etiquetas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adesivas, material papel alcalino, cor branca,</w:t>
                  </w:r>
                  <w:r w:rsidRPr="00087E59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 xml:space="preserve"> medida 25,4mm x 66,7mm,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aplicação impressora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inkjet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laser,</w:t>
                  </w:r>
                  <w:r w:rsidRPr="00087E59"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  <w:t xml:space="preserve"> 3 (três) carreiras, acondicionadas em caixa com 3.000 etiquetas.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5 (cinco) caixas.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  <w:jc w:val="center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Etiqueta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 carreiras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Etiquetas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adesivas, material papel alcalino, cor branca, medida 50,8mm x 101,6mm, aplicação impressora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inkjet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laser, 2 (duas) carreiras, acondicionada em caixa com 1.000 etiquetas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:1 (uma) caixa.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similares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  <w:jc w:val="center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Etiqueta formulário contínuo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 carreiras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Etiquetas em formulário contínuo,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adesiva, material papel alcalino, cor branca, medida 23mm x 89mm, aplicação impressora matricial, formato retangular, 3 (três) carreiras, acondicionadas em caixa com 18.000 etiquetas.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: 5 (cinco) caixas. 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  <w:jc w:val="center"/>
              </w:trPr>
              <w:tc>
                <w:tcPr>
                  <w:tcW w:w="648" w:type="dxa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57" w:type="dxa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outlineLvl w:val="0"/>
                    <w:rPr>
                      <w:rFonts w:ascii="Arial" w:hAnsi="Arial" w:cs="Arial"/>
                      <w:bCs/>
                      <w:color w:val="000000" w:themeColor="text1"/>
                      <w:kern w:val="36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Cs/>
                      <w:color w:val="000000" w:themeColor="text1"/>
                      <w:kern w:val="36"/>
                      <w:sz w:val="16"/>
                      <w:szCs w:val="16"/>
                    </w:rPr>
                    <w:t>Etiqueta p/impressora térmica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031" w:type="dxa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Etiqueta</w:t>
                  </w:r>
                  <w:r w:rsidRPr="00087E59"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</w:rPr>
                    <w:t xml:space="preserve"> p/impressora térmica </w:t>
                  </w:r>
                  <w:r w:rsidRPr="00087E59">
                    <w:rPr>
                      <w:rFonts w:ascii="Arial" w:hAnsi="Arial" w:cs="Arial"/>
                      <w:b w:val="0"/>
                      <w:color w:val="000000"/>
                      <w:sz w:val="16"/>
                      <w:szCs w:val="16"/>
                    </w:rPr>
                    <w:t>2,8cm x 8,9cm, acondicionadas em caixa com 2 rolos, constando 350 etiquetas, cada.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50 (cinquenta) caixas.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Style w:val="font17azulclaro1"/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Dymo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09" w:type="dxa"/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D62270">
              <w:trPr>
                <w:cantSplit/>
                <w:trHeight w:val="389"/>
                <w:jc w:val="center"/>
              </w:trPr>
              <w:tc>
                <w:tcPr>
                  <w:tcW w:w="83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VALOR TOTAL DO</w:t>
                  </w:r>
                  <w:r w:rsidRPr="00E8697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LOTE</w:t>
                  </w: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III (preço unitário x a quantidade estimada)</w:t>
                  </w:r>
                </w:p>
              </w:tc>
              <w:tc>
                <w:tcPr>
                  <w:tcW w:w="9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R$ (....)</w:t>
                  </w:r>
                </w:p>
              </w:tc>
            </w:tr>
          </w:tbl>
          <w:p w:rsidR="009378D3" w:rsidRPr="006B7902" w:rsidRDefault="009378D3" w:rsidP="00621A30">
            <w:pPr>
              <w:rPr>
                <w:sz w:val="16"/>
                <w:szCs w:val="16"/>
              </w:rPr>
            </w:pPr>
          </w:p>
          <w:tbl>
            <w:tblPr>
              <w:tblW w:w="92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1257"/>
              <w:gridCol w:w="4031"/>
              <w:gridCol w:w="1177"/>
              <w:gridCol w:w="1192"/>
              <w:gridCol w:w="7"/>
              <w:gridCol w:w="919"/>
            </w:tblGrid>
            <w:tr w:rsidR="009378D3" w:rsidRPr="00087E59" w:rsidTr="00D62270">
              <w:trPr>
                <w:cantSplit/>
                <w:trHeight w:val="306"/>
              </w:trPr>
              <w:tc>
                <w:tcPr>
                  <w:tcW w:w="923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087E5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IV</w:t>
                  </w:r>
                  <w:proofErr w:type="gramEnd"/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– PASTAS</w:t>
                  </w:r>
                </w:p>
              </w:tc>
            </w:tr>
            <w:tr w:rsidR="009378D3" w:rsidRPr="00087E59" w:rsidTr="00D6227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Caixa box para arquivo 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Caixa box em </w:t>
                  </w:r>
                  <w:proofErr w:type="spellStart"/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polionda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caixa arquivo, material plástico corrugado flexível, dimensões 390mm x 180mm x 290mm, cor azul, aplicação arquivamento de documentos.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100 (cem)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Polibras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Grampo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para pasta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Grampo trilho metalizado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, 80mm, acondicionado em caixa com 50 unidades/broches para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archivo</w:t>
                  </w:r>
                  <w:proofErr w:type="spellEnd"/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5 (cinco) caixas.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ACC ou similares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Pasta “L”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Pasta em formato L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, transparente, incolor, </w:t>
                  </w:r>
                  <w:r w:rsidRPr="00087E59">
                    <w:rPr>
                      <w:rFonts w:ascii="Arial" w:hAnsi="Arial" w:cs="Arial"/>
                      <w:bCs/>
                      <w:sz w:val="16"/>
                      <w:szCs w:val="16"/>
                      <w:shd w:val="clear" w:color="auto" w:fill="F5F5F5"/>
                    </w:rPr>
                    <w:t>tamanho 220 x 310 mm A4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acondicionada em pacote com 10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:10 (dez) pacotes.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Yes ou similares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Pasta AZ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Pasta AZ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(registrador), tamanho ofício, forração externa em PVC preto e forração interna em papel plastificado branco, com bolsa porta etiqueta, olhal, cantoneiras,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rados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e compressor de metal.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:10 (dez)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Polycart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Pasta suspensa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Pasta suspensa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, material </w:t>
                  </w:r>
                  <w:proofErr w:type="spellStart"/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kraft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,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gramatura mínimo 170g, haste plástica, com visor</w:t>
                  </w:r>
                  <w:r w:rsidRPr="00087E59">
                    <w:rPr>
                      <w:rStyle w:val="apple-converted-space"/>
                      <w:rFonts w:ascii="Arial" w:hAnsi="Arial" w:cs="Arial"/>
                      <w:sz w:val="16"/>
                      <w:szCs w:val="16"/>
                    </w:rPr>
                    <w:t>, et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iqueta</w:t>
                  </w:r>
                  <w:r w:rsidRPr="00087E59">
                    <w:rPr>
                      <w:rStyle w:val="apple-converted-space"/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grampo plástico, acondicionadas em caixa com 50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1 (uma) caixa.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Dello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D62270">
              <w:trPr>
                <w:cantSplit/>
                <w:trHeight w:val="389"/>
              </w:trPr>
              <w:tc>
                <w:tcPr>
                  <w:tcW w:w="83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VALOR TOTAL DO </w:t>
                  </w:r>
                  <w:r w:rsidRPr="00E8697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IV (preço unitário x a quantidade estimada)</w:t>
                  </w:r>
                </w:p>
              </w:tc>
              <w:tc>
                <w:tcPr>
                  <w:tcW w:w="9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>R$ (....)</w:t>
                  </w:r>
                </w:p>
              </w:tc>
            </w:tr>
          </w:tbl>
          <w:p w:rsidR="009378D3" w:rsidRPr="006B7902" w:rsidRDefault="009378D3" w:rsidP="00621A30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1257"/>
              <w:gridCol w:w="4031"/>
              <w:gridCol w:w="1177"/>
              <w:gridCol w:w="1192"/>
              <w:gridCol w:w="7"/>
              <w:gridCol w:w="905"/>
            </w:tblGrid>
            <w:tr w:rsidR="009378D3" w:rsidRPr="00087E59" w:rsidTr="00D62270">
              <w:trPr>
                <w:cantSplit/>
                <w:trHeight w:val="412"/>
              </w:trPr>
              <w:tc>
                <w:tcPr>
                  <w:tcW w:w="921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087E5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V</w:t>
                  </w:r>
                  <w:proofErr w:type="gramEnd"/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– ELETRÔNICOS E AFINS</w:t>
                  </w:r>
                </w:p>
              </w:tc>
            </w:tr>
            <w:tr w:rsidR="009378D3" w:rsidRPr="00087E59" w:rsidTr="00D62270">
              <w:trPr>
                <w:cantSplit/>
                <w:trHeight w:val="552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Bateria 9V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Bateria Alcalina 9V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não recarregável, aplicação elétrica, sistema eletroquímico alcalina, tensão nominal 9V.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lastRenderedPageBreak/>
                    <w:t xml:space="preserve">Pedido mínimo: 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20 (vinte)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Duracell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552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CD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Disco compacto – CD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, capacidade CD Rom 700MB, tempo duração 80min,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gravável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acondicionado em embalagem com 100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1 (uma) embalagem.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Elgin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Embalagem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39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DVD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DVD-R</w:t>
                  </w:r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gravável</w:t>
                  </w:r>
                  <w:proofErr w:type="spellEnd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4.7GB, acondicionado em embalagem com 100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1 (uma) embalagem.</w:t>
                  </w:r>
                </w:p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Marca: Elgin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Embalagem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39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Estojo para CD/DVD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Estojo para CD e DVD </w:t>
                  </w:r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em poliestireno </w:t>
                  </w:r>
                  <w:proofErr w:type="spellStart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slim</w:t>
                  </w:r>
                  <w:proofErr w:type="spellEnd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transparente.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10 (dez)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Microservice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Pen Drive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Pen Drive</w:t>
                  </w:r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, com capacidade de armazenamento de 16 GB, velocidade de transferência de dados de 15MB/s, conexão USB 2.0, compatível com sistemas operacionais Windows e Linux, com garantia mínima de 12 meses.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5 (cinco) unidades.</w:t>
                  </w:r>
                </w:p>
                <w:p w:rsidR="009378D3" w:rsidRPr="00087E59" w:rsidRDefault="009378D3" w:rsidP="00621A30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Multilaser</w:t>
                  </w:r>
                  <w:proofErr w:type="spellEnd"/>
                  <w:r w:rsidRPr="00087E59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Pilha alcalina AA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Pilha alcalina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tamanho pequena, tipo alcalina, modelo AA, acondicionadas em embalagem com 4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:10 (dez) embalagens.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Duracell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Embalagem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621A30">
              <w:trPr>
                <w:cantSplit/>
                <w:trHeight w:val="2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Pilha alcalina AAA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Pilha alcalina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tamanho pequena, tipo alcalina, modelo AAA, acondicionadas em embalagem com 4 unidades.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:10 (dez) embalagens.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Marca: Duracell ou similar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Embalagem</w:t>
                  </w:r>
                </w:p>
              </w:tc>
              <w:tc>
                <w:tcPr>
                  <w:tcW w:w="11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D62270">
              <w:trPr>
                <w:cantSplit/>
                <w:trHeight w:val="296"/>
              </w:trPr>
              <w:tc>
                <w:tcPr>
                  <w:tcW w:w="83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VALOR TOTAL DO </w:t>
                  </w:r>
                  <w:proofErr w:type="gramStart"/>
                  <w:r w:rsidRPr="00E8697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IV</w:t>
                  </w:r>
                  <w:proofErr w:type="gramEnd"/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(preço unitário x a quantidade estimada)</w:t>
                  </w:r>
                </w:p>
              </w:tc>
              <w:tc>
                <w:tcPr>
                  <w:tcW w:w="9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>R$ (....)</w:t>
                  </w:r>
                </w:p>
              </w:tc>
            </w:tr>
          </w:tbl>
          <w:p w:rsidR="009378D3" w:rsidRPr="006B7902" w:rsidRDefault="009378D3" w:rsidP="00621A30">
            <w:pPr>
              <w:rPr>
                <w:sz w:val="16"/>
                <w:szCs w:val="16"/>
              </w:rPr>
            </w:pPr>
          </w:p>
          <w:tbl>
            <w:tblPr>
              <w:tblW w:w="9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3"/>
              <w:gridCol w:w="1407"/>
              <w:gridCol w:w="3397"/>
              <w:gridCol w:w="1098"/>
              <w:gridCol w:w="1373"/>
              <w:gridCol w:w="56"/>
              <w:gridCol w:w="1029"/>
            </w:tblGrid>
            <w:tr w:rsidR="009378D3" w:rsidRPr="00087E59" w:rsidTr="00621A30">
              <w:trPr>
                <w:cantSplit/>
                <w:trHeight w:val="352"/>
                <w:jc w:val="center"/>
              </w:trPr>
              <w:tc>
                <w:tcPr>
                  <w:tcW w:w="918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LOTE</w:t>
                  </w: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VI – PAPEL A4</w:t>
                  </w:r>
                </w:p>
              </w:tc>
            </w:tr>
            <w:tr w:rsidR="009378D3" w:rsidRPr="00087E59" w:rsidTr="00621A30">
              <w:trPr>
                <w:cantSplit/>
                <w:trHeight w:val="524"/>
                <w:jc w:val="center"/>
              </w:trPr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MATERIAL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QUANT ESTIMADA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17365D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B7902">
                    <w:rPr>
                      <w:rFonts w:ascii="Arial" w:hAnsi="Arial" w:cs="Arial"/>
                      <w:b/>
                      <w:sz w:val="16"/>
                      <w:szCs w:val="16"/>
                    </w:rPr>
                    <w:t>VR UNIT</w:t>
                  </w:r>
                </w:p>
              </w:tc>
            </w:tr>
            <w:tr w:rsidR="009378D3" w:rsidRPr="00087E59" w:rsidTr="00621A30">
              <w:trPr>
                <w:cantSplit/>
                <w:trHeight w:val="1143"/>
                <w:jc w:val="center"/>
              </w:trPr>
              <w:tc>
                <w:tcPr>
                  <w:tcW w:w="823" w:type="dxa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07" w:type="dxa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Papel Formato A4</w:t>
                  </w:r>
                </w:p>
              </w:tc>
              <w:tc>
                <w:tcPr>
                  <w:tcW w:w="3397" w:type="dxa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Papel alcalino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, formato A4 - 210x297mm, laser, 75 gramas/m2, livre de cloro elementar, acondicionado em pacotes com 500 folhas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: 500 (quinhentos) pacotes.</w:t>
                  </w:r>
                </w:p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Chamex</w:t>
                  </w:r>
                  <w:proofErr w:type="spell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98" w:type="dxa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Pacote</w:t>
                  </w:r>
                </w:p>
              </w:tc>
              <w:tc>
                <w:tcPr>
                  <w:tcW w:w="1373" w:type="dxa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2.000</w:t>
                  </w:r>
                </w:p>
              </w:tc>
              <w:tc>
                <w:tcPr>
                  <w:tcW w:w="1085" w:type="dxa"/>
                  <w:gridSpan w:val="2"/>
                  <w:vAlign w:val="center"/>
                </w:tcPr>
                <w:p w:rsidR="009378D3" w:rsidRPr="00087E59" w:rsidRDefault="009378D3" w:rsidP="00621A30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R$ (</w:t>
                  </w:r>
                  <w:proofErr w:type="gramStart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.....</w:t>
                  </w:r>
                  <w:proofErr w:type="gramEnd"/>
                  <w:r w:rsidRPr="00087E5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9378D3" w:rsidRPr="00087E59" w:rsidTr="00D62270">
              <w:trPr>
                <w:cantSplit/>
                <w:trHeight w:val="379"/>
                <w:jc w:val="center"/>
              </w:trPr>
              <w:tc>
                <w:tcPr>
                  <w:tcW w:w="815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VALOR TOTAL DO LOTE VI (preço unitário x a quantidade estimada)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1F3864" w:themeFill="accent1" w:themeFillShade="80"/>
                  <w:vAlign w:val="center"/>
                </w:tcPr>
                <w:p w:rsidR="009378D3" w:rsidRPr="00E8697E" w:rsidRDefault="009378D3" w:rsidP="00621A30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697E">
                    <w:rPr>
                      <w:rFonts w:ascii="Arial" w:hAnsi="Arial" w:cs="Arial"/>
                      <w:b/>
                      <w:sz w:val="16"/>
                      <w:szCs w:val="16"/>
                    </w:rPr>
                    <w:t>R$ (....)</w:t>
                  </w:r>
                </w:p>
              </w:tc>
            </w:tr>
          </w:tbl>
          <w:p w:rsidR="009378D3" w:rsidRPr="006B7902" w:rsidRDefault="009378D3" w:rsidP="00621A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43594F" w:rsidRDefault="009378D3" w:rsidP="009378D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  <w:highlight w:val="cyan"/>
        </w:rPr>
      </w:pPr>
      <w:r w:rsidRPr="00EC6DFF">
        <w:rPr>
          <w:rFonts w:ascii="Arial" w:hAnsi="Arial" w:cs="Arial"/>
          <w:sz w:val="18"/>
          <w:szCs w:val="18"/>
        </w:rPr>
        <w:t xml:space="preserve">Condições de pagamento: </w:t>
      </w:r>
      <w:r w:rsidRPr="00EC6DFF">
        <w:rPr>
          <w:rFonts w:ascii="Arial" w:eastAsia="Calibri" w:hAnsi="Arial" w:cs="Arial"/>
          <w:sz w:val="18"/>
          <w:szCs w:val="18"/>
        </w:rPr>
        <w:t>O CRCMG efetuará o pagamento em até 10 (dez) dias úteis, após a entrega dos produtos,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eastAsia="Calibri" w:hAnsi="Arial" w:cs="Arial"/>
          <w:sz w:val="18"/>
          <w:szCs w:val="18"/>
        </w:rPr>
        <w:t>O valor ofertado é fixo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614DE">
        <w:rPr>
          <w:rFonts w:ascii="Arial" w:eastAsia="Calibri" w:hAnsi="Arial" w:cs="Arial"/>
          <w:sz w:val="18"/>
          <w:szCs w:val="18"/>
        </w:rPr>
        <w:t>e irreajustáv</w:t>
      </w:r>
      <w:r>
        <w:rPr>
          <w:rFonts w:ascii="Arial" w:eastAsia="Calibri" w:hAnsi="Arial" w:cs="Arial"/>
          <w:sz w:val="18"/>
          <w:szCs w:val="18"/>
        </w:rPr>
        <w:t>el</w:t>
      </w:r>
      <w:r w:rsidRPr="00991F35">
        <w:rPr>
          <w:rFonts w:ascii="Arial" w:eastAsia="Calibri" w:hAnsi="Arial" w:cs="Arial"/>
          <w:sz w:val="18"/>
          <w:szCs w:val="18"/>
        </w:rPr>
        <w:t xml:space="preserve">, não comportando qualquer correção </w:t>
      </w:r>
      <w:r>
        <w:rPr>
          <w:rFonts w:ascii="Arial" w:eastAsia="Calibri" w:hAnsi="Arial" w:cs="Arial"/>
          <w:sz w:val="18"/>
          <w:szCs w:val="18"/>
        </w:rPr>
        <w:t>durante a validade da Ata de Registro de Preços</w:t>
      </w:r>
      <w:r w:rsidRPr="00991F35">
        <w:rPr>
          <w:rFonts w:ascii="Arial" w:eastAsia="Calibri" w:hAnsi="Arial" w:cs="Arial"/>
          <w:sz w:val="18"/>
          <w:szCs w:val="18"/>
        </w:rPr>
        <w:t>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8697E">
        <w:rPr>
          <w:rFonts w:ascii="Arial" w:hAnsi="Arial" w:cs="Arial"/>
          <w:sz w:val="18"/>
          <w:szCs w:val="18"/>
        </w:rPr>
        <w:t>Submetemo-nos a todas as condições do Edital nº 0</w:t>
      </w:r>
      <w:r w:rsidR="00D62270" w:rsidRPr="00E8697E">
        <w:rPr>
          <w:rFonts w:ascii="Arial" w:hAnsi="Arial" w:cs="Arial"/>
          <w:sz w:val="18"/>
          <w:szCs w:val="18"/>
        </w:rPr>
        <w:t>04</w:t>
      </w:r>
      <w:r w:rsidRPr="00E8697E">
        <w:rPr>
          <w:rFonts w:ascii="Arial" w:hAnsi="Arial" w:cs="Arial"/>
          <w:sz w:val="18"/>
          <w:szCs w:val="18"/>
        </w:rPr>
        <w:t>/2018,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</w:t>
      </w:r>
      <w:r>
        <w:rPr>
          <w:rFonts w:ascii="Arial" w:hAnsi="Arial" w:cs="Arial"/>
          <w:sz w:val="18"/>
          <w:szCs w:val="18"/>
        </w:rPr>
        <w:t>8</w:t>
      </w:r>
      <w:r w:rsidRPr="00613C55">
        <w:rPr>
          <w:rFonts w:ascii="Arial" w:hAnsi="Arial" w:cs="Arial"/>
          <w:sz w:val="18"/>
          <w:szCs w:val="18"/>
        </w:rPr>
        <w:t>.</w:t>
      </w: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378D3" w:rsidRPr="00613C55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8D3" w:rsidRDefault="009378D3" w:rsidP="009378D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756E44" w:rsidRPr="00492F31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E24E2D">
            <w:rPr>
              <w:rFonts w:ascii="Arial" w:hAnsi="Arial" w:cs="Arial"/>
              <w:sz w:val="20"/>
              <w:szCs w:val="20"/>
            </w:rPr>
            <w:t>4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</w:t>
          </w:r>
          <w:r w:rsidR="00E24E2D">
            <w:rPr>
              <w:rFonts w:ascii="Arial" w:hAnsi="Arial" w:cs="Arial"/>
              <w:sz w:val="20"/>
              <w:szCs w:val="20"/>
            </w:rPr>
            <w:t>4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226723"/>
    <w:rsid w:val="00323422"/>
    <w:rsid w:val="0054485E"/>
    <w:rsid w:val="005E0D22"/>
    <w:rsid w:val="00756E44"/>
    <w:rsid w:val="0085383E"/>
    <w:rsid w:val="009378D3"/>
    <w:rsid w:val="00AA7BC3"/>
    <w:rsid w:val="00B35D05"/>
    <w:rsid w:val="00BF0E71"/>
    <w:rsid w:val="00D62270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89E02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2839</Words>
  <Characters>15335</Characters>
  <Application>Microsoft Office Word</Application>
  <DocSecurity>0</DocSecurity>
  <Lines>127</Lines>
  <Paragraphs>36</Paragraphs>
  <ScaleCrop>false</ScaleCrop>
  <Company/>
  <LinksUpToDate>false</LinksUpToDate>
  <CharactersWithSpaces>18138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12</cp:revision>
  <dcterms:created xsi:type="dcterms:W3CDTF">2017-10-02T20:23:00Z</dcterms:created>
  <dcterms:modified xsi:type="dcterms:W3CDTF">2018-02-15T16:28:00Z</dcterms:modified>
</cp:coreProperties>
</file>